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CD4A6" w14:textId="77777777" w:rsidR="008C58D0" w:rsidRPr="00D46B1A" w:rsidRDefault="00A960C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ab/>
      </w:r>
      <w:r w:rsidRPr="00D46B1A">
        <w:rPr>
          <w:rFonts w:ascii="Times New Roman" w:eastAsia="Arial Unicode MS" w:hAnsi="Times New Roman" w:cs="Times New Roman"/>
          <w:b/>
          <w:bCs/>
          <w:sz w:val="24"/>
          <w:szCs w:val="24"/>
        </w:rPr>
        <w:t>Christopher “</w:t>
      </w:r>
      <w:proofErr w:type="spellStart"/>
      <w:r w:rsidRPr="00D46B1A">
        <w:rPr>
          <w:rFonts w:ascii="Times New Roman" w:eastAsia="Arial Unicode MS" w:hAnsi="Times New Roman" w:cs="Times New Roman"/>
          <w:b/>
          <w:bCs/>
          <w:sz w:val="24"/>
          <w:szCs w:val="24"/>
        </w:rPr>
        <w:t>Toph</w:t>
      </w:r>
      <w:proofErr w:type="spellEnd"/>
      <w:r w:rsidRPr="00D46B1A">
        <w:rPr>
          <w:rFonts w:ascii="Times New Roman" w:eastAsia="Arial Unicode MS" w:hAnsi="Times New Roman" w:cs="Times New Roman"/>
          <w:b/>
          <w:bCs/>
          <w:sz w:val="24"/>
          <w:szCs w:val="24"/>
        </w:rPr>
        <w:t>” Allen</w:t>
      </w:r>
    </w:p>
    <w:p w14:paraId="5726BDD8" w14:textId="77777777" w:rsidR="008C58D0" w:rsidRPr="00D46B1A" w:rsidRDefault="00A960C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ab/>
        <w:t>(213) 448-4152</w:t>
      </w:r>
    </w:p>
    <w:p w14:paraId="044DE3A2" w14:textId="77777777" w:rsidR="008C58D0" w:rsidRPr="00D46B1A" w:rsidRDefault="00A960C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ab/>
        <w:t>toph.allen@gmail.com</w:t>
      </w:r>
    </w:p>
    <w:p w14:paraId="3B22815D" w14:textId="77777777" w:rsidR="008C58D0" w:rsidRPr="00D46B1A" w:rsidRDefault="00A960C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ab/>
        <w:t xml:space="preserve">820 Riverside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#4I</w:t>
      </w:r>
    </w:p>
    <w:p w14:paraId="35C99983" w14:textId="77777777" w:rsidR="008C58D0" w:rsidRPr="00D46B1A" w:rsidRDefault="00A960C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ab/>
        <w:t>New York NY 10039</w:t>
      </w:r>
    </w:p>
    <w:p w14:paraId="1213106F" w14:textId="77777777" w:rsidR="008C58D0" w:rsidRPr="00D46B1A" w:rsidRDefault="00A960CB">
      <w:pPr>
        <w:pStyle w:val="Heading1Sec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EDUCATION</w:t>
      </w:r>
    </w:p>
    <w:p w14:paraId="006A1DA3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Columbia University Mailman School of Public Health</w:t>
      </w:r>
      <w:r w:rsidRPr="00D46B1A">
        <w:rPr>
          <w:rFonts w:ascii="Times New Roman" w:hAnsi="Times New Roman" w:cs="Times New Roman"/>
          <w:sz w:val="24"/>
          <w:szCs w:val="24"/>
        </w:rPr>
        <w:tab/>
        <w:t>New York, NY</w:t>
      </w:r>
    </w:p>
    <w:p w14:paraId="01FFA93F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Master of Public Health, Epidemiology</w:t>
      </w:r>
      <w:r w:rsidRPr="00D46B1A">
        <w:rPr>
          <w:rFonts w:ascii="Times New Roman" w:hAnsi="Times New Roman" w:cs="Times New Roman"/>
          <w:sz w:val="24"/>
          <w:szCs w:val="24"/>
        </w:rPr>
        <w:tab/>
        <w:t>2011–2013</w:t>
      </w:r>
    </w:p>
    <w:p w14:paraId="480C7DC0" w14:textId="77777777" w:rsidR="008C58D0" w:rsidRPr="00D46B1A" w:rsidRDefault="00A960CB">
      <w:pPr>
        <w:pStyle w:val="BodyBullet"/>
        <w:numPr>
          <w:ilvl w:val="0"/>
          <w:numId w:val="3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Master’s thesis: Statistical model of the global distribution of zoonotic disease emergence and associated socio-economic and ecological predictors.</w:t>
      </w:r>
    </w:p>
    <w:p w14:paraId="22410601" w14:textId="77777777" w:rsidR="008C58D0" w:rsidRPr="00D46B1A" w:rsidRDefault="00A960CB">
      <w:pPr>
        <w:pStyle w:val="BodyBullet"/>
        <w:numPr>
          <w:ilvl w:val="0"/>
          <w:numId w:val="4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Research practicum: gathering and analyzing data on the accuracy of GPS-enabled cellphones for tracking physical activity in urban environments.</w:t>
      </w:r>
    </w:p>
    <w:p w14:paraId="33901806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University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of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Southern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California</w:t>
      </w:r>
      <w:r w:rsidRPr="00D46B1A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Los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Angeles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, CA</w:t>
      </w:r>
    </w:p>
    <w:p w14:paraId="39F678D8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Bachelor of Arts, Sociology</w:t>
      </w:r>
      <w:r w:rsidRPr="00D46B1A">
        <w:rPr>
          <w:rFonts w:ascii="Times New Roman" w:hAnsi="Times New Roman" w:cs="Times New Roman"/>
          <w:sz w:val="24"/>
          <w:szCs w:val="24"/>
        </w:rPr>
        <w:tab/>
        <w:t>2006–2008</w:t>
      </w:r>
    </w:p>
    <w:p w14:paraId="3F86C811" w14:textId="77777777" w:rsidR="008C58D0" w:rsidRPr="00D46B1A" w:rsidRDefault="00A960CB">
      <w:pPr>
        <w:pStyle w:val="BodyBullet"/>
        <w:numPr>
          <w:ilvl w:val="0"/>
          <w:numId w:val="5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Completed qualitative research project for senior thesis; </w:t>
      </w:r>
      <w:proofErr w:type="gramStart"/>
      <w:r w:rsidRPr="00D46B1A">
        <w:rPr>
          <w:rFonts w:ascii="Times New Roman" w:hAnsi="Times New Roman" w:cs="Times New Roman"/>
          <w:sz w:val="24"/>
          <w:szCs w:val="24"/>
        </w:rPr>
        <w:t>dean</w:t>
      </w:r>
      <w:r w:rsidRPr="00D46B1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D46B1A">
        <w:rPr>
          <w:rFonts w:ascii="Times New Roman" w:hAnsi="Times New Roman" w:cs="Times New Roman"/>
          <w:sz w:val="24"/>
          <w:szCs w:val="24"/>
          <w:lang w:val="de-DE"/>
        </w:rPr>
        <w:t>s</w:t>
      </w:r>
      <w:proofErr w:type="gramEnd"/>
      <w:r w:rsidRPr="00D46B1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de-DE"/>
        </w:rPr>
        <w:t>list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D46B1A">
        <w:rPr>
          <w:rStyle w:val="Emphasis"/>
          <w:rFonts w:hAnsi="Times New Roman" w:cs="Times New Roman"/>
          <w:sz w:val="24"/>
          <w:szCs w:val="24"/>
        </w:rPr>
        <w:t>magna cum laude</w:t>
      </w:r>
      <w:r w:rsidRPr="00D46B1A">
        <w:rPr>
          <w:rFonts w:ascii="Times New Roman" w:hAnsi="Times New Roman" w:cs="Times New Roman"/>
          <w:sz w:val="24"/>
          <w:szCs w:val="24"/>
        </w:rPr>
        <w:t xml:space="preserve"> 2006–2008.</w:t>
      </w:r>
    </w:p>
    <w:p w14:paraId="30B60699" w14:textId="77777777" w:rsidR="008C58D0" w:rsidRPr="00D46B1A" w:rsidRDefault="00A960CB">
      <w:pPr>
        <w:pStyle w:val="Heading1Sec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PROFESSIONAL EXPERIENCE</w:t>
      </w:r>
    </w:p>
    <w:p w14:paraId="5227EDED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EcoHealth Alliance</w:t>
      </w:r>
      <w:r w:rsidRPr="00D46B1A">
        <w:rPr>
          <w:rFonts w:ascii="Times New Roman" w:hAnsi="Times New Roman" w:cs="Times New Roman"/>
          <w:sz w:val="24"/>
          <w:szCs w:val="24"/>
        </w:rPr>
        <w:tab/>
        <w:t>New York, NY</w:t>
      </w:r>
    </w:p>
    <w:p w14:paraId="60DF8ED6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Data Scientist</w:t>
      </w:r>
      <w:r w:rsidRPr="00D46B1A">
        <w:rPr>
          <w:rFonts w:ascii="Times New Roman" w:hAnsi="Times New Roman" w:cs="Times New Roman"/>
          <w:sz w:val="24"/>
          <w:szCs w:val="24"/>
        </w:rPr>
        <w:tab/>
        <w:t>June 2015–Present</w:t>
      </w:r>
    </w:p>
    <w:p w14:paraId="7B779D9A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Research Scientist</w:t>
      </w:r>
      <w:r w:rsidRPr="00D46B1A">
        <w:rPr>
          <w:rFonts w:ascii="Times New Roman" w:hAnsi="Times New Roman" w:cs="Times New Roman"/>
          <w:sz w:val="24"/>
          <w:szCs w:val="24"/>
        </w:rPr>
        <w:tab/>
        <w:t>October 2013–May 2015</w:t>
      </w:r>
    </w:p>
    <w:p w14:paraId="36E6126F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Modeling Research Assistant</w:t>
      </w:r>
      <w:r w:rsidRPr="00D46B1A">
        <w:rPr>
          <w:rFonts w:ascii="Times New Roman" w:hAnsi="Times New Roman" w:cs="Times New Roman"/>
          <w:sz w:val="24"/>
          <w:szCs w:val="24"/>
        </w:rPr>
        <w:tab/>
        <w:t>May 2013–September 2013</w:t>
      </w:r>
    </w:p>
    <w:p w14:paraId="335DFEF9" w14:textId="77777777" w:rsidR="008C58D0" w:rsidRPr="00D46B1A" w:rsidRDefault="00A960CB">
      <w:pPr>
        <w:pStyle w:val="BodyBullet"/>
        <w:numPr>
          <w:ilvl w:val="0"/>
          <w:numId w:val="6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Worked on software development projects, including natural language processing data storehouse/interchange tools.</w:t>
      </w:r>
    </w:p>
    <w:p w14:paraId="380B5759" w14:textId="77777777" w:rsidR="008C58D0" w:rsidRPr="00D46B1A" w:rsidRDefault="00A960CB">
      <w:pPr>
        <w:pStyle w:val="BodyBullet"/>
        <w:numPr>
          <w:ilvl w:val="0"/>
          <w:numId w:val="7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Produced analysis of disease emergence data for major government funder. Gathered spatiotemporal datasets based on a priori hypotheses and implemented a machine learning algorithm to optimize for predictive power. Showed hypothesized </w:t>
      </w:r>
      <w:proofErr w:type="gramStart"/>
      <w:r w:rsidRPr="00D46B1A">
        <w:rPr>
          <w:rFonts w:ascii="Times New Roman" w:hAnsi="Times New Roman" w:cs="Times New Roman"/>
          <w:sz w:val="24"/>
          <w:szCs w:val="24"/>
        </w:rPr>
        <w:t>effects which</w:t>
      </w:r>
      <w:proofErr w:type="gramEnd"/>
      <w:r w:rsidRPr="00D46B1A">
        <w:rPr>
          <w:rFonts w:ascii="Times New Roman" w:hAnsi="Times New Roman" w:cs="Times New Roman"/>
          <w:sz w:val="24"/>
          <w:szCs w:val="24"/>
        </w:rPr>
        <w:t xml:space="preserve"> had not been present in earlier models. Based in part on grant’s deliverables, of which this analysis was a part, the funder approved a second five-year round of funding.</w:t>
      </w:r>
    </w:p>
    <w:p w14:paraId="2622B059" w14:textId="77777777" w:rsidR="008C58D0" w:rsidRPr="00D46B1A" w:rsidRDefault="00A960CB">
      <w:pPr>
        <w:pStyle w:val="BodyBullet"/>
        <w:numPr>
          <w:ilvl w:val="0"/>
          <w:numId w:val="8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Performed spatial and temporal analyses of canine leptospirosis test results and consulted with colleagues on other analyses, for a project for a private client, and , with colleagues, presented results to client in person. Client subsequently sought EHA’s services for other analytical projects.</w:t>
      </w:r>
    </w:p>
    <w:p w14:paraId="1BD416F5" w14:textId="77777777" w:rsidR="008C58D0" w:rsidRPr="00D46B1A" w:rsidRDefault="00A960CB">
      <w:pPr>
        <w:pStyle w:val="BodyBullet"/>
        <w:numPr>
          <w:ilvl w:val="0"/>
          <w:numId w:val="9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Contributed analyses for many other projects, applying techniques including generalized linear models (incl. logistic and Poisson regression), machine learning algorithms (incl. boosted regression trees, random forest,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MaxEnt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>), time series analysis (incl. seasonal decomposition, Holt-Winters forecasting).</w:t>
      </w:r>
    </w:p>
    <w:p w14:paraId="32817990" w14:textId="77777777" w:rsidR="008C58D0" w:rsidRPr="00D46B1A" w:rsidRDefault="00A960CB">
      <w:pPr>
        <w:pStyle w:val="BodyBullet"/>
        <w:numPr>
          <w:ilvl w:val="0"/>
          <w:numId w:val="10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Drafted manuscripts based on research projects, currently in preparation for submission.</w:t>
      </w:r>
    </w:p>
    <w:p w14:paraId="2C216ADF" w14:textId="77777777" w:rsidR="008C58D0" w:rsidRPr="00D46B1A" w:rsidRDefault="00A960CB">
      <w:pPr>
        <w:pStyle w:val="BodyBullet"/>
        <w:numPr>
          <w:ilvl w:val="0"/>
          <w:numId w:val="11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Authored book chapter on biosurveillance and pandemic prediction, contributed writing and figures to chapter on food production systems and disease emergence.</w:t>
      </w:r>
    </w:p>
    <w:p w14:paraId="190DB386" w14:textId="77777777" w:rsidR="008C58D0" w:rsidRPr="00D46B1A" w:rsidRDefault="00A960CB">
      <w:pPr>
        <w:pStyle w:val="BodyBullet"/>
        <w:numPr>
          <w:ilvl w:val="0"/>
          <w:numId w:val="12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Created and taught series of introductory classes on statistical programming language R and scientific computing to scientists and interns. Regularly advised to staff on use of R and other computer technologies, such as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git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>.</w:t>
      </w:r>
    </w:p>
    <w:p w14:paraId="3DACCC3C" w14:textId="77777777" w:rsidR="008C58D0" w:rsidRPr="00D46B1A" w:rsidRDefault="00A960CB">
      <w:pPr>
        <w:pStyle w:val="BodyBullet"/>
        <w:numPr>
          <w:ilvl w:val="0"/>
          <w:numId w:val="13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Collaborated colleagues at EHA and partners to create data collection methodology for five-year, multidisciplinary research project on disease emergence. Advocated for adoption of new data collection technologies to facilitate future analyses.</w:t>
      </w:r>
    </w:p>
    <w:p w14:paraId="2923E840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Scientists Without Borders, New York Academy of Sciences</w:t>
      </w:r>
      <w:r w:rsidRPr="00D46B1A">
        <w:rPr>
          <w:rFonts w:ascii="Times New Roman" w:hAnsi="Times New Roman" w:cs="Times New Roman"/>
          <w:sz w:val="24"/>
          <w:szCs w:val="24"/>
        </w:rPr>
        <w:tab/>
        <w:t>New York, NY</w:t>
      </w:r>
    </w:p>
    <w:p w14:paraId="6191998B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Vaccines Fellow</w:t>
      </w:r>
      <w:r w:rsidRPr="00D46B1A">
        <w:rPr>
          <w:rFonts w:ascii="Times New Roman" w:hAnsi="Times New Roman" w:cs="Times New Roman"/>
          <w:sz w:val="24"/>
          <w:szCs w:val="24"/>
        </w:rPr>
        <w:tab/>
        <w:t>Summer 2012</w:t>
      </w:r>
    </w:p>
    <w:p w14:paraId="29BC4F7A" w14:textId="77777777" w:rsidR="008C58D0" w:rsidRPr="00D46B1A" w:rsidRDefault="00A960CB">
      <w:pPr>
        <w:pStyle w:val="BodyBullet"/>
        <w:numPr>
          <w:ilvl w:val="0"/>
          <w:numId w:val="14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Managed vaccine vertical with users on crowd-sourcing website, soliciting responses to questions, posting questions and answers, and writing weekly digest blog posts for the Vaccines topic.</w:t>
      </w:r>
    </w:p>
    <w:p w14:paraId="3841B6F7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The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Leadership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LAB at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the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L.A. Gay &amp;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Lesbian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 xml:space="preserve"> Center</w:t>
      </w:r>
      <w:r w:rsidRPr="00D46B1A"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Los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Angeles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es-ES_tradnl"/>
        </w:rPr>
        <w:t>, CA</w:t>
      </w:r>
    </w:p>
    <w:p w14:paraId="4C14EBAF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  <w:lang w:val="nl-NL"/>
        </w:rPr>
        <w:t xml:space="preserve">Field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nl-NL"/>
        </w:rPr>
        <w:t>Organizer</w:t>
      </w:r>
      <w:proofErr w:type="spellEnd"/>
      <w:r w:rsidRPr="00D46B1A">
        <w:rPr>
          <w:rFonts w:ascii="Times New Roman" w:hAnsi="Times New Roman" w:cs="Times New Roman"/>
          <w:sz w:val="24"/>
          <w:szCs w:val="24"/>
          <w:lang w:val="nl-NL"/>
        </w:rPr>
        <w:tab/>
        <w:t>2009</w:t>
      </w:r>
      <w:r w:rsidRPr="00D46B1A">
        <w:rPr>
          <w:rFonts w:ascii="Times New Roman" w:hAnsi="Times New Roman" w:cs="Times New Roman"/>
          <w:sz w:val="24"/>
          <w:szCs w:val="24"/>
        </w:rPr>
        <w:t>–2011</w:t>
      </w:r>
    </w:p>
    <w:p w14:paraId="59A27D20" w14:textId="77777777" w:rsidR="008C58D0" w:rsidRPr="00D46B1A" w:rsidRDefault="00A960CB">
      <w:pPr>
        <w:pStyle w:val="BodyBullet"/>
        <w:numPr>
          <w:ilvl w:val="0"/>
          <w:numId w:val="15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Part of a team authoring report on California</w:t>
      </w:r>
      <w:r w:rsidRPr="00D46B1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D46B1A">
        <w:rPr>
          <w:rFonts w:ascii="Times New Roman" w:hAnsi="Times New Roman" w:cs="Times New Roman"/>
          <w:sz w:val="24"/>
          <w:szCs w:val="24"/>
        </w:rPr>
        <w:t>s 2008 same-sex marriage ban. Analyzed time-series campaign polling data and developed 60 graphics to illustrate key findings.</w:t>
      </w:r>
    </w:p>
    <w:p w14:paraId="49A72BB0" w14:textId="77777777" w:rsidR="008C58D0" w:rsidRPr="00D46B1A" w:rsidRDefault="00A960CB">
      <w:pPr>
        <w:pStyle w:val="BodyBulle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Recruited and led team of </w:t>
      </w:r>
      <w:proofErr w:type="spellStart"/>
      <w:r w:rsidRPr="00D46B1A">
        <w:rPr>
          <w:rFonts w:ascii="Times New Roman" w:hAnsi="Times New Roman" w:cs="Times New Roman"/>
          <w:sz w:val="24"/>
          <w:szCs w:val="24"/>
          <w:lang w:val="nl-NL"/>
        </w:rPr>
        <w:t>volunteer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>s collecting over 1 terabyte of video footage of qualitative interviews with voters on same-sex marriage. Coordinated subsequent storage, editing, and use of footage for analysis and training.</w:t>
      </w:r>
    </w:p>
    <w:p w14:paraId="2D43CA77" w14:textId="77777777" w:rsidR="008C58D0" w:rsidRPr="00D46B1A" w:rsidRDefault="00A960CB">
      <w:pPr>
        <w:pStyle w:val="BodyBulle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Performed qualitative interviews with voters collecting data about persuasion on same-sex marriage, and recruited and trained volunteers to do the same.</w:t>
      </w:r>
    </w:p>
    <w:p w14:paraId="1CBB14AB" w14:textId="77777777" w:rsidR="008C58D0" w:rsidRPr="00D46B1A" w:rsidRDefault="00A960CB">
      <w:pPr>
        <w:pStyle w:val="BodyBullet"/>
        <w:numPr>
          <w:ilvl w:val="0"/>
          <w:numId w:val="18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Oversaw production and testing of 30-second television ads rebutting anti-LGBT messaging.</w:t>
      </w:r>
    </w:p>
    <w:p w14:paraId="5014AB01" w14:textId="77777777" w:rsidR="008C58D0" w:rsidRPr="00D46B1A" w:rsidRDefault="00A960CB">
      <w:pPr>
        <w:pStyle w:val="BodyBullet"/>
        <w:numPr>
          <w:ilvl w:val="0"/>
          <w:numId w:val="19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Took part in fundraising, both for the whole organization, and to purchase video and computer equipment.</w:t>
      </w:r>
    </w:p>
    <w:p w14:paraId="43F118C2" w14:textId="77777777" w:rsidR="008C58D0" w:rsidRPr="00D46B1A" w:rsidRDefault="00A960CB">
      <w:pPr>
        <w:pStyle w:val="Heading1Sec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PUBLICATIONS – PEER-REVIEWED</w:t>
      </w:r>
    </w:p>
    <w:p w14:paraId="134FAAB0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IN REVIEW</w:t>
      </w:r>
    </w:p>
    <w:p w14:paraId="7253DE1A" w14:textId="77777777" w:rsidR="008C58D0" w:rsidRPr="00D46B1A" w:rsidRDefault="00A960CB">
      <w:pPr>
        <w:pStyle w:val="BodyBullet"/>
        <w:numPr>
          <w:ilvl w:val="0"/>
          <w:numId w:val="20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Murray K, Preston N, Allen T,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Zambrana-Torrelio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Hosseini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Daszak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P. The global biogeography of human infectious diseases: a novel source of prior information for health research and management.</w:t>
      </w:r>
    </w:p>
    <w:p w14:paraId="167C862E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IN PREPARATION</w:t>
      </w:r>
    </w:p>
    <w:p w14:paraId="42345A91" w14:textId="77777777" w:rsidR="008C58D0" w:rsidRPr="00D46B1A" w:rsidRDefault="00A960CB">
      <w:pPr>
        <w:pStyle w:val="BodyBullet"/>
        <w:numPr>
          <w:ilvl w:val="0"/>
          <w:numId w:val="21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Allen T, Murray K,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Zambrana-Torrelio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C, Morse SS,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Daszak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P. Global Correlates of Emerging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Zoonoses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>.</w:t>
      </w:r>
    </w:p>
    <w:p w14:paraId="6D834DEE" w14:textId="77777777" w:rsidR="008C58D0" w:rsidRPr="00D46B1A" w:rsidRDefault="00A960CB">
      <w:pPr>
        <w:pStyle w:val="BodyBullet"/>
        <w:numPr>
          <w:ilvl w:val="0"/>
          <w:numId w:val="22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White A, Allen T,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Zambrana-Torrelio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Daszak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P. Untitled Leptospirosis Manuscript.</w:t>
      </w:r>
    </w:p>
    <w:p w14:paraId="61519AD2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PUBLICATIONS – OTHER</w:t>
      </w:r>
    </w:p>
    <w:p w14:paraId="12AD51C5" w14:textId="77777777" w:rsidR="008C58D0" w:rsidRPr="00D46B1A" w:rsidRDefault="00A960CB">
      <w:pPr>
        <w:pStyle w:val="BodyBulle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Allen T, Murray K,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Olival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KJ,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Daszak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P. Eight Critical Questions for Pandemic Prediction. In: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Choffnes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ER, Mack A, editors. </w:t>
      </w:r>
      <w:r w:rsidRPr="00D46B1A">
        <w:rPr>
          <w:rFonts w:ascii="Times New Roman" w:hAnsi="Times New Roman" w:cs="Times New Roman"/>
          <w:i/>
          <w:iCs/>
          <w:sz w:val="24"/>
          <w:szCs w:val="24"/>
        </w:rPr>
        <w:t>The Influence of Global Environmental Change on Infectious Disease Dynamics: Workshop Summary</w:t>
      </w:r>
      <w:r w:rsidRPr="00D46B1A">
        <w:rPr>
          <w:rFonts w:ascii="Times New Roman" w:hAnsi="Times New Roman" w:cs="Times New Roman"/>
          <w:sz w:val="24"/>
          <w:szCs w:val="24"/>
        </w:rPr>
        <w:t>. Washington, DC: National Academies Press (US); 2014. pp. 182–193.</w:t>
      </w:r>
    </w:p>
    <w:p w14:paraId="1E26A020" w14:textId="77777777" w:rsidR="008C58D0" w:rsidRPr="00D46B1A" w:rsidRDefault="00A960CB">
      <w:pPr>
        <w:pStyle w:val="BodyBulle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 xml:space="preserve">Murray K, Allen T,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Machalaba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Daszak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P. Emerging viral </w:t>
      </w:r>
      <w:proofErr w:type="spellStart"/>
      <w:r w:rsidRPr="00D46B1A">
        <w:rPr>
          <w:rFonts w:ascii="Times New Roman" w:hAnsi="Times New Roman" w:cs="Times New Roman"/>
          <w:sz w:val="24"/>
          <w:szCs w:val="24"/>
        </w:rPr>
        <w:t>zoonoses</w:t>
      </w:r>
      <w:proofErr w:type="spellEnd"/>
      <w:r w:rsidRPr="00D46B1A">
        <w:rPr>
          <w:rFonts w:ascii="Times New Roman" w:hAnsi="Times New Roman" w:cs="Times New Roman"/>
          <w:sz w:val="24"/>
          <w:szCs w:val="24"/>
        </w:rPr>
        <w:t xml:space="preserve"> from wildlife associated with animal-based food systems: risks and opportunities. In: Doyle, Michael P, </w:t>
      </w:r>
      <w:proofErr w:type="gramStart"/>
      <w:r w:rsidRPr="00D46B1A">
        <w:rPr>
          <w:rFonts w:ascii="Times New Roman" w:hAnsi="Times New Roman" w:cs="Times New Roman"/>
          <w:sz w:val="24"/>
          <w:szCs w:val="24"/>
        </w:rPr>
        <w:t>editor</w:t>
      </w:r>
      <w:proofErr w:type="gramEnd"/>
      <w:r w:rsidRPr="00D46B1A">
        <w:rPr>
          <w:rFonts w:ascii="Times New Roman" w:hAnsi="Times New Roman" w:cs="Times New Roman"/>
          <w:sz w:val="24"/>
          <w:szCs w:val="24"/>
        </w:rPr>
        <w:t xml:space="preserve">. </w:t>
      </w:r>
      <w:r w:rsidRPr="00D46B1A">
        <w:rPr>
          <w:rFonts w:ascii="Times New Roman" w:hAnsi="Times New Roman" w:cs="Times New Roman"/>
          <w:i/>
          <w:iCs/>
          <w:sz w:val="24"/>
          <w:szCs w:val="24"/>
        </w:rPr>
        <w:t>Food Microbiology and Food Safety</w:t>
      </w:r>
      <w:r w:rsidRPr="00D46B1A">
        <w:rPr>
          <w:rFonts w:ascii="Times New Roman" w:hAnsi="Times New Roman" w:cs="Times New Roman"/>
          <w:sz w:val="24"/>
          <w:szCs w:val="24"/>
        </w:rPr>
        <w:t>. New York, NY: Springer; 2015. (In press)</w:t>
      </w:r>
    </w:p>
    <w:p w14:paraId="4AD9AFE2" w14:textId="77777777" w:rsidR="008C58D0" w:rsidRPr="00D46B1A" w:rsidRDefault="00A960CB">
      <w:pPr>
        <w:pStyle w:val="Heading1Sec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VOLUNTEER EXPERIENCE</w:t>
      </w:r>
    </w:p>
    <w:p w14:paraId="1C3D5D27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Riders Alliance</w:t>
      </w:r>
      <w:r w:rsidRPr="00D46B1A">
        <w:rPr>
          <w:rFonts w:ascii="Times New Roman" w:hAnsi="Times New Roman" w:cs="Times New Roman"/>
          <w:sz w:val="24"/>
          <w:szCs w:val="24"/>
        </w:rPr>
        <w:tab/>
        <w:t>New York, NY</w:t>
      </w:r>
    </w:p>
    <w:p w14:paraId="792B51CB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Data Specialist</w:t>
      </w:r>
      <w:r w:rsidRPr="00D46B1A">
        <w:rPr>
          <w:rFonts w:ascii="Times New Roman" w:hAnsi="Times New Roman" w:cs="Times New Roman"/>
          <w:sz w:val="24"/>
          <w:szCs w:val="24"/>
        </w:rPr>
        <w:tab/>
        <w:t>2015</w:t>
      </w:r>
    </w:p>
    <w:p w14:paraId="0DEDD488" w14:textId="77777777" w:rsidR="008C58D0" w:rsidRPr="00D46B1A" w:rsidRDefault="00A960CB">
      <w:pPr>
        <w:pStyle w:val="BodyBullet"/>
        <w:numPr>
          <w:ilvl w:val="0"/>
          <w:numId w:val="25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Used publicly available data on demographics and transit in New York City to create visualizations and analysis to advocate in support of the Move NY transit plan.</w:t>
      </w:r>
    </w:p>
    <w:p w14:paraId="77FF1B94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WKCR FM New York</w:t>
      </w:r>
      <w:r w:rsidRPr="00D46B1A">
        <w:rPr>
          <w:rFonts w:ascii="Times New Roman" w:hAnsi="Times New Roman" w:cs="Times New Roman"/>
          <w:sz w:val="24"/>
          <w:szCs w:val="24"/>
        </w:rPr>
        <w:tab/>
        <w:t>New York, NY</w:t>
      </w:r>
    </w:p>
    <w:p w14:paraId="10D1E31F" w14:textId="77777777" w:rsidR="008C58D0" w:rsidRPr="00D46B1A" w:rsidRDefault="00A960CB">
      <w:pPr>
        <w:pStyle w:val="Heading3Posi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Intern, News Dept. Programmer</w:t>
      </w:r>
      <w:r w:rsidRPr="00D46B1A">
        <w:rPr>
          <w:rFonts w:ascii="Times New Roman" w:hAnsi="Times New Roman" w:cs="Times New Roman"/>
          <w:sz w:val="24"/>
          <w:szCs w:val="24"/>
        </w:rPr>
        <w:tab/>
        <w:t>2011–2012</w:t>
      </w:r>
    </w:p>
    <w:p w14:paraId="5F02D488" w14:textId="77777777" w:rsidR="008C58D0" w:rsidRPr="00D46B1A" w:rsidRDefault="00A960CB">
      <w:pPr>
        <w:pStyle w:val="BodyBullet"/>
        <w:numPr>
          <w:ilvl w:val="0"/>
          <w:numId w:val="26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Trained to operate broadcasting equipment.</w:t>
      </w:r>
    </w:p>
    <w:p w14:paraId="0AA04F0F" w14:textId="77777777" w:rsidR="008C58D0" w:rsidRPr="00D46B1A" w:rsidRDefault="00A960CB">
      <w:pPr>
        <w:pStyle w:val="BodyBullet"/>
        <w:numPr>
          <w:ilvl w:val="0"/>
          <w:numId w:val="27"/>
        </w:numPr>
        <w:rPr>
          <w:rFonts w:ascii="Times New Roman" w:eastAsia="Lyon Text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Produced several half-hour radio segments on public health and science topics.</w:t>
      </w:r>
    </w:p>
    <w:p w14:paraId="4305AA45" w14:textId="77777777" w:rsidR="008C58D0" w:rsidRPr="00D46B1A" w:rsidRDefault="00A960CB">
      <w:pPr>
        <w:pStyle w:val="Heading1Sec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SKILLS &amp; CERTIFICATIONS</w:t>
      </w:r>
    </w:p>
    <w:p w14:paraId="4B61FF45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Computer Skills</w:t>
      </w:r>
    </w:p>
    <w:p w14:paraId="098ACA9E" w14:textId="77777777" w:rsidR="008C58D0" w:rsidRPr="00D46B1A" w:rsidRDefault="00A960CB">
      <w:pPr>
        <w:pStyle w:val="Body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eastAsia="Arial Unicode MS" w:hAnsi="Times New Roman" w:cs="Times New Roman"/>
          <w:sz w:val="24"/>
          <w:szCs w:val="24"/>
        </w:rPr>
        <w:t xml:space="preserve">Scientific computing: R, Python, SAS, SQL, etc.; Unix: </w:t>
      </w:r>
      <w:proofErr w:type="spellStart"/>
      <w:r w:rsidRPr="00D46B1A">
        <w:rPr>
          <w:rFonts w:ascii="Times New Roman" w:eastAsia="Arial Unicode MS" w:hAnsi="Times New Roman" w:cs="Times New Roman"/>
          <w:sz w:val="24"/>
          <w:szCs w:val="24"/>
        </w:rPr>
        <w:t>git</w:t>
      </w:r>
      <w:proofErr w:type="spellEnd"/>
      <w:r w:rsidRPr="00D46B1A">
        <w:rPr>
          <w:rFonts w:ascii="Times New Roman" w:eastAsia="Arial Unicode MS" w:hAnsi="Times New Roman" w:cs="Times New Roman"/>
          <w:sz w:val="24"/>
          <w:szCs w:val="24"/>
        </w:rPr>
        <w:t xml:space="preserve">, bash, </w:t>
      </w:r>
      <w:proofErr w:type="spellStart"/>
      <w:r w:rsidRPr="00D46B1A">
        <w:rPr>
          <w:rFonts w:ascii="Times New Roman" w:eastAsia="Arial Unicode MS" w:hAnsi="Times New Roman" w:cs="Times New Roman"/>
          <w:sz w:val="24"/>
          <w:szCs w:val="24"/>
        </w:rPr>
        <w:t>ssh</w:t>
      </w:r>
      <w:proofErr w:type="spellEnd"/>
      <w:r w:rsidRPr="00D46B1A">
        <w:rPr>
          <w:rFonts w:ascii="Times New Roman" w:eastAsia="Arial Unicode MS" w:hAnsi="Times New Roman" w:cs="Times New Roman"/>
          <w:sz w:val="24"/>
          <w:szCs w:val="24"/>
        </w:rPr>
        <w:t>, etc.; misc. specialized software: GIS, BUGS, Stan. A</w:t>
      </w:r>
      <w:proofErr w:type="spellStart"/>
      <w:r w:rsidRPr="00D46B1A">
        <w:rPr>
          <w:rFonts w:ascii="Times New Roman" w:eastAsia="Arial Unicode MS" w:hAnsi="Times New Roman" w:cs="Times New Roman"/>
          <w:sz w:val="24"/>
          <w:szCs w:val="24"/>
          <w:lang w:val="es-ES_tradnl"/>
        </w:rPr>
        <w:t>cademic</w:t>
      </w:r>
      <w:proofErr w:type="spellEnd"/>
      <w:r w:rsidRPr="00D46B1A">
        <w:rPr>
          <w:rFonts w:ascii="Times New Roman" w:eastAsia="Arial Unicode MS" w:hAnsi="Times New Roman" w:cs="Times New Roman"/>
          <w:sz w:val="24"/>
          <w:szCs w:val="24"/>
        </w:rPr>
        <w:t xml:space="preserve"> publication databases. Productivity/general; OS X, Windows; Microsoft Word, Excel, </w:t>
      </w:r>
      <w:proofErr w:type="spellStart"/>
      <w:r w:rsidRPr="00D46B1A">
        <w:rPr>
          <w:rFonts w:ascii="Times New Roman" w:eastAsia="Arial Unicode MS" w:hAnsi="Times New Roman" w:cs="Times New Roman"/>
          <w:sz w:val="24"/>
          <w:szCs w:val="24"/>
        </w:rPr>
        <w:t>Powerpoint</w:t>
      </w:r>
      <w:proofErr w:type="spellEnd"/>
      <w:r w:rsidRPr="00D46B1A">
        <w:rPr>
          <w:rFonts w:ascii="Times New Roman" w:eastAsia="Arial Unicode MS" w:hAnsi="Times New Roman" w:cs="Times New Roman"/>
          <w:sz w:val="24"/>
          <w:szCs w:val="24"/>
        </w:rPr>
        <w:t>, Outlook, Apple Pages, Keynote, Numbers, etc.</w:t>
      </w:r>
    </w:p>
    <w:p w14:paraId="2C8BCCFE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Other</w:t>
      </w:r>
    </w:p>
    <w:p w14:paraId="0A43EB97" w14:textId="77777777" w:rsidR="008C58D0" w:rsidRPr="00D46B1A" w:rsidRDefault="00A960CB">
      <w:pPr>
        <w:pStyle w:val="Body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eastAsia="Arial Unicode MS" w:hAnsi="Times New Roman" w:cs="Times New Roman"/>
          <w:sz w:val="24"/>
          <w:szCs w:val="24"/>
        </w:rPr>
        <w:t>Certifications: CITI, HIPAA. Languages: basic knowledge of Italian and French.</w:t>
      </w:r>
    </w:p>
    <w:p w14:paraId="6AB1C5FC" w14:textId="77777777" w:rsidR="008C58D0" w:rsidRPr="00D46B1A" w:rsidRDefault="00A960CB">
      <w:pPr>
        <w:pStyle w:val="Heading2Organization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hAnsi="Times New Roman" w:cs="Times New Roman"/>
          <w:sz w:val="24"/>
          <w:szCs w:val="24"/>
        </w:rPr>
        <w:t>Hobby</w:t>
      </w:r>
    </w:p>
    <w:p w14:paraId="41055559" w14:textId="77777777" w:rsidR="008C58D0" w:rsidRPr="00D46B1A" w:rsidRDefault="00A960CB">
      <w:pPr>
        <w:pStyle w:val="Body"/>
        <w:rPr>
          <w:rFonts w:ascii="Times New Roman" w:hAnsi="Times New Roman" w:cs="Times New Roman"/>
          <w:sz w:val="24"/>
          <w:szCs w:val="24"/>
        </w:rPr>
      </w:pPr>
      <w:r w:rsidRPr="00D46B1A">
        <w:rPr>
          <w:rFonts w:ascii="Times New Roman" w:eastAsia="Arial Unicode MS" w:hAnsi="Times New Roman" w:cs="Times New Roman"/>
          <w:sz w:val="24"/>
          <w:szCs w:val="24"/>
        </w:rPr>
        <w:t xml:space="preserve">Music production and composition (esp. electronic music production techniques), DAW software, incl. Logic, </w:t>
      </w:r>
      <w:proofErr w:type="spellStart"/>
      <w:r w:rsidRPr="00D46B1A">
        <w:rPr>
          <w:rFonts w:ascii="Times New Roman" w:eastAsia="Arial Unicode MS" w:hAnsi="Times New Roman" w:cs="Times New Roman"/>
          <w:sz w:val="24"/>
          <w:szCs w:val="24"/>
        </w:rPr>
        <w:t>Abelton</w:t>
      </w:r>
      <w:proofErr w:type="spellEnd"/>
      <w:r w:rsidRPr="00D46B1A">
        <w:rPr>
          <w:rFonts w:ascii="Times New Roman" w:eastAsia="Arial Unicode MS" w:hAnsi="Times New Roman" w:cs="Times New Roman"/>
          <w:sz w:val="24"/>
          <w:szCs w:val="24"/>
        </w:rPr>
        <w:t xml:space="preserve"> Live; piano (intermediate). Other media production software: Photoshop, Final Cut; photography.</w:t>
      </w:r>
    </w:p>
    <w:sectPr w:rsidR="008C58D0" w:rsidRPr="00D46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08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1E305" w14:textId="77777777" w:rsidR="00A960CB" w:rsidRDefault="00A960CB">
      <w:r>
        <w:separator/>
      </w:r>
    </w:p>
  </w:endnote>
  <w:endnote w:type="continuationSeparator" w:id="0">
    <w:p w14:paraId="1B454511" w14:textId="77777777" w:rsidR="00A960CB" w:rsidRDefault="00A9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yon Text">
    <w:altName w:val="Andale Mono"/>
    <w:charset w:val="00"/>
    <w:family w:val="auto"/>
    <w:pitch w:val="variable"/>
    <w:sig w:usb0="00000007" w:usb1="00000000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utura Std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EEC74" w14:textId="77777777" w:rsidR="00D46B1A" w:rsidRDefault="00D46B1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5194C334" w14:textId="77777777" w:rsidR="008C58D0" w:rsidRPr="00D46B1A" w:rsidRDefault="00A960CB">
    <w:pPr>
      <w:pStyle w:val="Footer"/>
      <w:rPr>
        <w:rFonts w:ascii="Times New Roman" w:hAnsi="Times New Roman" w:cs="Times New Roman"/>
        <w:sz w:val="24"/>
        <w:szCs w:val="24"/>
      </w:rPr>
    </w:pPr>
    <w:r w:rsidRPr="00D46B1A">
      <w:rPr>
        <w:rFonts w:ascii="Times New Roman" w:hAnsi="Times New Roman" w:cs="Times New Roman"/>
        <w:sz w:val="24"/>
        <w:szCs w:val="24"/>
      </w:rPr>
      <w:fldChar w:fldCharType="begin"/>
    </w:r>
    <w:r w:rsidRPr="00D46B1A">
      <w:rPr>
        <w:rFonts w:ascii="Times New Roman" w:hAnsi="Times New Roman" w:cs="Times New Roman"/>
        <w:sz w:val="24"/>
        <w:szCs w:val="24"/>
      </w:rPr>
      <w:instrText xml:space="preserve"> PAGE </w:instrText>
    </w:r>
    <w:r w:rsidRPr="00D46B1A">
      <w:rPr>
        <w:rFonts w:ascii="Times New Roman" w:hAnsi="Times New Roman" w:cs="Times New Roman"/>
        <w:sz w:val="24"/>
        <w:szCs w:val="24"/>
      </w:rPr>
      <w:fldChar w:fldCharType="separate"/>
    </w:r>
    <w:r w:rsidR="00D46B1A">
      <w:rPr>
        <w:rFonts w:ascii="Times New Roman" w:hAnsi="Times New Roman" w:cs="Times New Roman"/>
        <w:noProof/>
        <w:sz w:val="24"/>
        <w:szCs w:val="24"/>
      </w:rPr>
      <w:t>1</w:t>
    </w:r>
    <w:r w:rsidRPr="00D46B1A">
      <w:rPr>
        <w:rFonts w:ascii="Times New Roman" w:hAnsi="Times New Roman" w:cs="Times New Roman"/>
        <w:sz w:val="24"/>
        <w:szCs w:val="24"/>
      </w:rPr>
      <w:fldChar w:fldCharType="end"/>
    </w:r>
    <w:r w:rsidRPr="00D46B1A">
      <w:rPr>
        <w:rFonts w:ascii="Times New Roman" w:hAnsi="Times New Roman" w:cs="Times New Roman"/>
        <w:sz w:val="24"/>
        <w:szCs w:val="24"/>
      </w:rPr>
      <w:t xml:space="preserve"> of </w:t>
    </w:r>
    <w:r w:rsidRPr="00D46B1A">
      <w:rPr>
        <w:rFonts w:ascii="Times New Roman" w:hAnsi="Times New Roman" w:cs="Times New Roman"/>
        <w:sz w:val="24"/>
        <w:szCs w:val="24"/>
      </w:rPr>
      <w:fldChar w:fldCharType="begin"/>
    </w:r>
    <w:r w:rsidRPr="00D46B1A">
      <w:rPr>
        <w:rFonts w:ascii="Times New Roman" w:hAnsi="Times New Roman" w:cs="Times New Roman"/>
        <w:sz w:val="24"/>
        <w:szCs w:val="24"/>
      </w:rPr>
      <w:instrText xml:space="preserve"> NUMPAGES </w:instrText>
    </w:r>
    <w:r w:rsidRPr="00D46B1A">
      <w:rPr>
        <w:rFonts w:ascii="Times New Roman" w:hAnsi="Times New Roman" w:cs="Times New Roman"/>
        <w:sz w:val="24"/>
        <w:szCs w:val="24"/>
      </w:rPr>
      <w:fldChar w:fldCharType="separate"/>
    </w:r>
    <w:r w:rsidR="00D46B1A">
      <w:rPr>
        <w:rFonts w:ascii="Times New Roman" w:hAnsi="Times New Roman" w:cs="Times New Roman"/>
        <w:noProof/>
        <w:sz w:val="24"/>
        <w:szCs w:val="24"/>
      </w:rPr>
      <w:t>3</w:t>
    </w:r>
    <w:r w:rsidRPr="00D46B1A">
      <w:rPr>
        <w:rFonts w:ascii="Times New Roman" w:hAnsi="Times New Roman" w:cs="Times New Roman"/>
        <w:sz w:val="24"/>
        <w:szCs w:val="24"/>
      </w:rPr>
      <w:fldChar w:fldCharType="end"/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26863" w14:textId="77777777" w:rsidR="00D46B1A" w:rsidRDefault="00D46B1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49F00" w14:textId="77777777" w:rsidR="00A960CB" w:rsidRDefault="00A960CB">
      <w:r>
        <w:separator/>
      </w:r>
    </w:p>
  </w:footnote>
  <w:footnote w:type="continuationSeparator" w:id="0">
    <w:p w14:paraId="4D897356" w14:textId="77777777" w:rsidR="00A960CB" w:rsidRDefault="00A960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2D836" w14:textId="77777777" w:rsidR="00D46B1A" w:rsidRDefault="00D46B1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0C4AA" w14:textId="77777777" w:rsidR="00D46B1A" w:rsidRDefault="00D46B1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21623" w14:textId="77777777" w:rsidR="00D46B1A" w:rsidRDefault="00D46B1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77A"/>
    <w:multiLevelType w:val="multilevel"/>
    <w:tmpl w:val="EF1EEA24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position w:val="-2"/>
      </w:rPr>
    </w:lvl>
  </w:abstractNum>
  <w:abstractNum w:abstractNumId="1">
    <w:nsid w:val="03156CB5"/>
    <w:multiLevelType w:val="multilevel"/>
    <w:tmpl w:val="6010DC36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">
    <w:nsid w:val="09791B95"/>
    <w:multiLevelType w:val="multilevel"/>
    <w:tmpl w:val="C7FED048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position w:val="-2"/>
      </w:rPr>
    </w:lvl>
  </w:abstractNum>
  <w:abstractNum w:abstractNumId="3">
    <w:nsid w:val="0FDE6764"/>
    <w:multiLevelType w:val="multilevel"/>
    <w:tmpl w:val="69C089D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4">
    <w:nsid w:val="187F06BD"/>
    <w:multiLevelType w:val="multilevel"/>
    <w:tmpl w:val="442831DC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5">
    <w:nsid w:val="1AF13418"/>
    <w:multiLevelType w:val="multilevel"/>
    <w:tmpl w:val="96A00E24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6">
    <w:nsid w:val="22A66FBD"/>
    <w:multiLevelType w:val="multilevel"/>
    <w:tmpl w:val="F582427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7">
    <w:nsid w:val="23F51AD9"/>
    <w:multiLevelType w:val="multilevel"/>
    <w:tmpl w:val="3B8CBD6C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position w:val="-2"/>
      </w:rPr>
    </w:lvl>
  </w:abstractNum>
  <w:abstractNum w:abstractNumId="8">
    <w:nsid w:val="29832EA8"/>
    <w:multiLevelType w:val="multilevel"/>
    <w:tmpl w:val="31F88458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position w:val="-2"/>
      </w:rPr>
    </w:lvl>
  </w:abstractNum>
  <w:abstractNum w:abstractNumId="9">
    <w:nsid w:val="30FE3FDF"/>
    <w:multiLevelType w:val="multilevel"/>
    <w:tmpl w:val="1212C048"/>
    <w:lvl w:ilvl="0">
      <w:start w:val="1"/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0">
    <w:nsid w:val="37B67CFE"/>
    <w:multiLevelType w:val="multilevel"/>
    <w:tmpl w:val="BE1234A6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1">
    <w:nsid w:val="3B014C62"/>
    <w:multiLevelType w:val="multilevel"/>
    <w:tmpl w:val="3EE41B30"/>
    <w:lvl w:ilvl="0">
      <w:start w:val="1"/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2">
    <w:nsid w:val="3C55420C"/>
    <w:multiLevelType w:val="multilevel"/>
    <w:tmpl w:val="F85EDFB4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3">
    <w:nsid w:val="3E450CBF"/>
    <w:multiLevelType w:val="multilevel"/>
    <w:tmpl w:val="404272A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4">
    <w:nsid w:val="4D340F2F"/>
    <w:multiLevelType w:val="multilevel"/>
    <w:tmpl w:val="78CA555E"/>
    <w:styleLink w:val="List0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5">
    <w:nsid w:val="5514279F"/>
    <w:multiLevelType w:val="multilevel"/>
    <w:tmpl w:val="71F8C14E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6">
    <w:nsid w:val="56524CFD"/>
    <w:multiLevelType w:val="multilevel"/>
    <w:tmpl w:val="74D80D2C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7">
    <w:nsid w:val="5723112F"/>
    <w:multiLevelType w:val="multilevel"/>
    <w:tmpl w:val="DA8CB514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8">
    <w:nsid w:val="572568CE"/>
    <w:multiLevelType w:val="multilevel"/>
    <w:tmpl w:val="E190DAB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9">
    <w:nsid w:val="597A55CD"/>
    <w:multiLevelType w:val="multilevel"/>
    <w:tmpl w:val="D5E682E8"/>
    <w:styleLink w:val="Bullet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0">
    <w:nsid w:val="5E077E68"/>
    <w:multiLevelType w:val="multilevel"/>
    <w:tmpl w:val="7AF440C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1">
    <w:nsid w:val="602530D1"/>
    <w:multiLevelType w:val="multilevel"/>
    <w:tmpl w:val="EA9017FC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2">
    <w:nsid w:val="66EA63FD"/>
    <w:multiLevelType w:val="multilevel"/>
    <w:tmpl w:val="38440832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3">
    <w:nsid w:val="687D4ECD"/>
    <w:multiLevelType w:val="multilevel"/>
    <w:tmpl w:val="B85ACF36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4">
    <w:nsid w:val="6AAA49CD"/>
    <w:multiLevelType w:val="multilevel"/>
    <w:tmpl w:val="05862120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5">
    <w:nsid w:val="78A63B38"/>
    <w:multiLevelType w:val="multilevel"/>
    <w:tmpl w:val="447E0544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6">
    <w:nsid w:val="7BC760BA"/>
    <w:multiLevelType w:val="multilevel"/>
    <w:tmpl w:val="FECC990A"/>
    <w:lvl w:ilvl="0"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784"/>
        </w:tabs>
        <w:ind w:left="17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64"/>
        </w:tabs>
        <w:ind w:left="196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24"/>
        </w:tabs>
        <w:ind w:left="232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84"/>
        </w:tabs>
        <w:ind w:left="268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44"/>
        </w:tabs>
        <w:ind w:left="3044" w:hanging="164"/>
      </w:pPr>
      <w:rPr>
        <w:rFonts w:ascii="Lyon Text" w:eastAsia="Lyon Text" w:hAnsi="Lyon Text" w:cs="Lyon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16"/>
  </w:num>
  <w:num w:numId="6">
    <w:abstractNumId w:val="22"/>
  </w:num>
  <w:num w:numId="7">
    <w:abstractNumId w:val="20"/>
  </w:num>
  <w:num w:numId="8">
    <w:abstractNumId w:val="24"/>
  </w:num>
  <w:num w:numId="9">
    <w:abstractNumId w:val="3"/>
  </w:num>
  <w:num w:numId="10">
    <w:abstractNumId w:val="26"/>
  </w:num>
  <w:num w:numId="11">
    <w:abstractNumId w:val="15"/>
  </w:num>
  <w:num w:numId="12">
    <w:abstractNumId w:val="12"/>
  </w:num>
  <w:num w:numId="13">
    <w:abstractNumId w:val="18"/>
  </w:num>
  <w:num w:numId="14">
    <w:abstractNumId w:val="23"/>
  </w:num>
  <w:num w:numId="15">
    <w:abstractNumId w:val="25"/>
  </w:num>
  <w:num w:numId="16">
    <w:abstractNumId w:val="7"/>
  </w:num>
  <w:num w:numId="17">
    <w:abstractNumId w:val="8"/>
  </w:num>
  <w:num w:numId="18">
    <w:abstractNumId w:val="17"/>
  </w:num>
  <w:num w:numId="19">
    <w:abstractNumId w:val="5"/>
  </w:num>
  <w:num w:numId="20">
    <w:abstractNumId w:val="21"/>
  </w:num>
  <w:num w:numId="21">
    <w:abstractNumId w:val="13"/>
  </w:num>
  <w:num w:numId="22">
    <w:abstractNumId w:val="10"/>
  </w:num>
  <w:num w:numId="23">
    <w:abstractNumId w:val="2"/>
  </w:num>
  <w:num w:numId="24">
    <w:abstractNumId w:val="0"/>
  </w:num>
  <w:num w:numId="25">
    <w:abstractNumId w:val="1"/>
  </w:num>
  <w:num w:numId="26">
    <w:abstractNumId w:val="1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D0"/>
    <w:rsid w:val="001F26D9"/>
    <w:rsid w:val="008C58D0"/>
    <w:rsid w:val="00A960CB"/>
    <w:rsid w:val="00D4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AB3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Futura Std" w:hAnsi="Arial Unicode MS" w:cs="Arial Unicode MS"/>
      <w:color w:val="000000"/>
      <w:sz w:val="22"/>
      <w:szCs w:val="22"/>
    </w:rPr>
  </w:style>
  <w:style w:type="paragraph" w:styleId="Footer">
    <w:name w:val="footer"/>
    <w:pPr>
      <w:spacing w:line="264" w:lineRule="auto"/>
      <w:jc w:val="center"/>
    </w:pPr>
    <w:rPr>
      <w:rFonts w:ascii="Lyon Text" w:hAnsi="Arial Unicode MS" w:cs="Arial Unicode MS"/>
      <w:color w:val="000000"/>
    </w:rPr>
  </w:style>
  <w:style w:type="paragraph" w:styleId="Title">
    <w:name w:val="Title"/>
    <w:next w:val="Body"/>
    <w:pPr>
      <w:keepNext/>
      <w:tabs>
        <w:tab w:val="right" w:pos="9360"/>
      </w:tabs>
      <w:spacing w:line="264" w:lineRule="auto"/>
      <w:outlineLvl w:val="0"/>
    </w:pPr>
    <w:rPr>
      <w:rFonts w:ascii="Lyon Text" w:eastAsia="Lyon Text" w:hAnsi="Lyon Text" w:cs="Lyon Text"/>
      <w:color w:val="000000"/>
      <w:sz w:val="26"/>
      <w:szCs w:val="26"/>
    </w:rPr>
  </w:style>
  <w:style w:type="paragraph" w:customStyle="1" w:styleId="Body">
    <w:name w:val="Body"/>
    <w:pPr>
      <w:spacing w:line="264" w:lineRule="auto"/>
    </w:pPr>
    <w:rPr>
      <w:rFonts w:ascii="Lyon Text" w:eastAsia="Lyon Text" w:hAnsi="Lyon Text" w:cs="Lyon Text"/>
      <w:color w:val="000000"/>
    </w:rPr>
  </w:style>
  <w:style w:type="paragraph" w:customStyle="1" w:styleId="Heading1Section">
    <w:name w:val="Heading 1 (Section)"/>
    <w:next w:val="Body"/>
    <w:pPr>
      <w:keepNext/>
      <w:spacing w:before="240" w:line="264" w:lineRule="auto"/>
      <w:outlineLvl w:val="0"/>
    </w:pPr>
    <w:rPr>
      <w:rFonts w:ascii="Lyon Text" w:hAnsi="Arial Unicode MS" w:cs="Arial Unicode MS"/>
      <w:b/>
      <w:bCs/>
      <w:color w:val="000000"/>
      <w:spacing w:val="18"/>
      <w:sz w:val="26"/>
      <w:szCs w:val="26"/>
    </w:rPr>
  </w:style>
  <w:style w:type="paragraph" w:customStyle="1" w:styleId="Heading2Organization">
    <w:name w:val="Heading 2 (Organization)"/>
    <w:next w:val="Body"/>
    <w:pPr>
      <w:keepNext/>
      <w:tabs>
        <w:tab w:val="right" w:pos="9360"/>
      </w:tabs>
      <w:spacing w:before="120" w:line="264" w:lineRule="auto"/>
      <w:outlineLvl w:val="1"/>
    </w:pPr>
    <w:rPr>
      <w:rFonts w:ascii="Lyon Text" w:hAnsi="Arial Unicode MS" w:cs="Arial Unicode MS"/>
      <w:b/>
      <w:bCs/>
      <w:color w:val="000000"/>
      <w:sz w:val="22"/>
      <w:szCs w:val="22"/>
    </w:rPr>
  </w:style>
  <w:style w:type="paragraph" w:customStyle="1" w:styleId="Heading3Position">
    <w:name w:val="Heading 3 (Position)"/>
    <w:next w:val="Body"/>
    <w:pPr>
      <w:keepNext/>
      <w:tabs>
        <w:tab w:val="right" w:pos="9360"/>
      </w:tabs>
      <w:spacing w:line="264" w:lineRule="auto"/>
      <w:outlineLvl w:val="2"/>
    </w:pPr>
    <w:rPr>
      <w:rFonts w:ascii="Lyon Text" w:hAnsi="Arial Unicode MS" w:cs="Arial Unicode MS"/>
      <w:b/>
      <w:bCs/>
      <w:i/>
      <w:iCs/>
      <w:color w:val="000000"/>
      <w:sz w:val="22"/>
      <w:szCs w:val="22"/>
    </w:rPr>
  </w:style>
  <w:style w:type="paragraph" w:customStyle="1" w:styleId="BodyBullet">
    <w:name w:val="Body Bullet"/>
    <w:pPr>
      <w:spacing w:line="264" w:lineRule="auto"/>
    </w:pPr>
    <w:rPr>
      <w:rFonts w:ascii="Lyon Text" w:hAnsi="Arial Unicode MS" w:cs="Arial Unicode MS"/>
      <w:color w:val="000000"/>
    </w:rPr>
  </w:style>
  <w:style w:type="numbering" w:customStyle="1" w:styleId="List0">
    <w:name w:val="List 0"/>
    <w:basedOn w:val="Bullet"/>
    <w:pPr>
      <w:numPr>
        <w:numId w:val="27"/>
      </w:numPr>
    </w:pPr>
  </w:style>
  <w:style w:type="numbering" w:customStyle="1" w:styleId="Bullet">
    <w:name w:val="Bullet"/>
    <w:pPr>
      <w:numPr>
        <w:numId w:val="26"/>
      </w:numPr>
    </w:pPr>
  </w:style>
  <w:style w:type="character" w:styleId="Emphasis">
    <w:name w:val="Emphasis"/>
    <w:rPr>
      <w:rFonts w:ascii="Times New Roman" w:eastAsia="Arial Unicode MS" w:hAnsi="Arial Unicode MS" w:cs="Arial Unicode MS"/>
      <w:b w:val="0"/>
      <w:bCs w:val="0"/>
      <w:i/>
      <w:iCs/>
    </w:rPr>
  </w:style>
  <w:style w:type="paragraph" w:styleId="Header">
    <w:name w:val="header"/>
    <w:basedOn w:val="Normal"/>
    <w:link w:val="HeaderChar"/>
    <w:uiPriority w:val="99"/>
    <w:unhideWhenUsed/>
    <w:rsid w:val="001F2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6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Futura Std" w:hAnsi="Arial Unicode MS" w:cs="Arial Unicode MS"/>
      <w:color w:val="000000"/>
      <w:sz w:val="22"/>
      <w:szCs w:val="22"/>
    </w:rPr>
  </w:style>
  <w:style w:type="paragraph" w:styleId="Footer">
    <w:name w:val="footer"/>
    <w:pPr>
      <w:spacing w:line="264" w:lineRule="auto"/>
      <w:jc w:val="center"/>
    </w:pPr>
    <w:rPr>
      <w:rFonts w:ascii="Lyon Text" w:hAnsi="Arial Unicode MS" w:cs="Arial Unicode MS"/>
      <w:color w:val="000000"/>
    </w:rPr>
  </w:style>
  <w:style w:type="paragraph" w:styleId="Title">
    <w:name w:val="Title"/>
    <w:next w:val="Body"/>
    <w:pPr>
      <w:keepNext/>
      <w:tabs>
        <w:tab w:val="right" w:pos="9360"/>
      </w:tabs>
      <w:spacing w:line="264" w:lineRule="auto"/>
      <w:outlineLvl w:val="0"/>
    </w:pPr>
    <w:rPr>
      <w:rFonts w:ascii="Lyon Text" w:eastAsia="Lyon Text" w:hAnsi="Lyon Text" w:cs="Lyon Text"/>
      <w:color w:val="000000"/>
      <w:sz w:val="26"/>
      <w:szCs w:val="26"/>
    </w:rPr>
  </w:style>
  <w:style w:type="paragraph" w:customStyle="1" w:styleId="Body">
    <w:name w:val="Body"/>
    <w:pPr>
      <w:spacing w:line="264" w:lineRule="auto"/>
    </w:pPr>
    <w:rPr>
      <w:rFonts w:ascii="Lyon Text" w:eastAsia="Lyon Text" w:hAnsi="Lyon Text" w:cs="Lyon Text"/>
      <w:color w:val="000000"/>
    </w:rPr>
  </w:style>
  <w:style w:type="paragraph" w:customStyle="1" w:styleId="Heading1Section">
    <w:name w:val="Heading 1 (Section)"/>
    <w:next w:val="Body"/>
    <w:pPr>
      <w:keepNext/>
      <w:spacing w:before="240" w:line="264" w:lineRule="auto"/>
      <w:outlineLvl w:val="0"/>
    </w:pPr>
    <w:rPr>
      <w:rFonts w:ascii="Lyon Text" w:hAnsi="Arial Unicode MS" w:cs="Arial Unicode MS"/>
      <w:b/>
      <w:bCs/>
      <w:color w:val="000000"/>
      <w:spacing w:val="18"/>
      <w:sz w:val="26"/>
      <w:szCs w:val="26"/>
    </w:rPr>
  </w:style>
  <w:style w:type="paragraph" w:customStyle="1" w:styleId="Heading2Organization">
    <w:name w:val="Heading 2 (Organization)"/>
    <w:next w:val="Body"/>
    <w:pPr>
      <w:keepNext/>
      <w:tabs>
        <w:tab w:val="right" w:pos="9360"/>
      </w:tabs>
      <w:spacing w:before="120" w:line="264" w:lineRule="auto"/>
      <w:outlineLvl w:val="1"/>
    </w:pPr>
    <w:rPr>
      <w:rFonts w:ascii="Lyon Text" w:hAnsi="Arial Unicode MS" w:cs="Arial Unicode MS"/>
      <w:b/>
      <w:bCs/>
      <w:color w:val="000000"/>
      <w:sz w:val="22"/>
      <w:szCs w:val="22"/>
    </w:rPr>
  </w:style>
  <w:style w:type="paragraph" w:customStyle="1" w:styleId="Heading3Position">
    <w:name w:val="Heading 3 (Position)"/>
    <w:next w:val="Body"/>
    <w:pPr>
      <w:keepNext/>
      <w:tabs>
        <w:tab w:val="right" w:pos="9360"/>
      </w:tabs>
      <w:spacing w:line="264" w:lineRule="auto"/>
      <w:outlineLvl w:val="2"/>
    </w:pPr>
    <w:rPr>
      <w:rFonts w:ascii="Lyon Text" w:hAnsi="Arial Unicode MS" w:cs="Arial Unicode MS"/>
      <w:b/>
      <w:bCs/>
      <w:i/>
      <w:iCs/>
      <w:color w:val="000000"/>
      <w:sz w:val="22"/>
      <w:szCs w:val="22"/>
    </w:rPr>
  </w:style>
  <w:style w:type="paragraph" w:customStyle="1" w:styleId="BodyBullet">
    <w:name w:val="Body Bullet"/>
    <w:pPr>
      <w:spacing w:line="264" w:lineRule="auto"/>
    </w:pPr>
    <w:rPr>
      <w:rFonts w:ascii="Lyon Text" w:hAnsi="Arial Unicode MS" w:cs="Arial Unicode MS"/>
      <w:color w:val="000000"/>
    </w:rPr>
  </w:style>
  <w:style w:type="numbering" w:customStyle="1" w:styleId="List0">
    <w:name w:val="List 0"/>
    <w:basedOn w:val="Bullet"/>
    <w:pPr>
      <w:numPr>
        <w:numId w:val="27"/>
      </w:numPr>
    </w:pPr>
  </w:style>
  <w:style w:type="numbering" w:customStyle="1" w:styleId="Bullet">
    <w:name w:val="Bullet"/>
    <w:pPr>
      <w:numPr>
        <w:numId w:val="26"/>
      </w:numPr>
    </w:pPr>
  </w:style>
  <w:style w:type="character" w:styleId="Emphasis">
    <w:name w:val="Emphasis"/>
    <w:rPr>
      <w:rFonts w:ascii="Times New Roman" w:eastAsia="Arial Unicode MS" w:hAnsi="Arial Unicode MS" w:cs="Arial Unicode MS"/>
      <w:b w:val="0"/>
      <w:bCs w:val="0"/>
      <w:i/>
      <w:iCs/>
    </w:rPr>
  </w:style>
  <w:style w:type="paragraph" w:styleId="Header">
    <w:name w:val="header"/>
    <w:basedOn w:val="Normal"/>
    <w:link w:val="HeaderChar"/>
    <w:uiPriority w:val="99"/>
    <w:unhideWhenUsed/>
    <w:rsid w:val="001F2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6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Futura Std"/>
        <a:ea typeface="Futura Std"/>
        <a:cs typeface="Futura Std"/>
      </a:majorFont>
      <a:minorFont>
        <a:latin typeface="Lyon Text"/>
        <a:ea typeface="Lyon Text"/>
        <a:cs typeface="Lyon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Futura St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Futura St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5035</Characters>
  <Application>Microsoft Macintosh Word</Application>
  <DocSecurity>0</DocSecurity>
  <Lines>41</Lines>
  <Paragraphs>11</Paragraphs>
  <ScaleCrop>false</ScaleCrop>
  <Company>Ecohelth Alliance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3</cp:revision>
  <dcterms:created xsi:type="dcterms:W3CDTF">2015-07-02T20:31:00Z</dcterms:created>
  <dcterms:modified xsi:type="dcterms:W3CDTF">2015-07-04T03:27:00Z</dcterms:modified>
</cp:coreProperties>
</file>